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F8F73" w14:textId="2421C57B" w:rsidR="00507934" w:rsidRPr="00EA7929" w:rsidRDefault="00507934" w:rsidP="00507934">
      <w:pPr>
        <w:pStyle w:val="BodyText2"/>
        <w:tabs>
          <w:tab w:val="left" w:pos="360"/>
          <w:tab w:val="left" w:pos="1440"/>
          <w:tab w:val="left" w:pos="1620"/>
          <w:tab w:val="left" w:pos="1800"/>
          <w:tab w:val="left" w:pos="1980"/>
          <w:tab w:val="left" w:pos="9180"/>
          <w:tab w:val="left" w:pos="10080"/>
        </w:tabs>
        <w:spacing w:line="240" w:lineRule="auto"/>
      </w:pPr>
      <w:r w:rsidRPr="00EA7929">
        <w:t xml:space="preserve">AN ORDINANCE OF THE TOWN OF POMONA PARK, FLORIDA, </w:t>
      </w:r>
      <w:r>
        <w:t>IN PUTNAM COUNTY, FLORIDA, ADOPTING THE FINAL BUDGET FOR POMONA PARK FOR FISCAL YEAR 2021-2022.</w:t>
      </w:r>
    </w:p>
    <w:p w14:paraId="1FBF1103" w14:textId="77777777" w:rsidR="00507934" w:rsidRDefault="00507934" w:rsidP="00507934">
      <w:pPr>
        <w:spacing w:line="235" w:lineRule="auto"/>
        <w:jc w:val="both"/>
      </w:pPr>
    </w:p>
    <w:p w14:paraId="7FFC58A8" w14:textId="40455626" w:rsidR="00507934" w:rsidRPr="00EA7929" w:rsidRDefault="00507934" w:rsidP="00507934">
      <w:pPr>
        <w:tabs>
          <w:tab w:val="left" w:pos="-720"/>
        </w:tabs>
        <w:suppressAutoHyphens/>
        <w:jc w:val="both"/>
        <w:rPr>
          <w:spacing w:val="-3"/>
          <w:sz w:val="24"/>
        </w:rPr>
      </w:pPr>
      <w:r w:rsidRPr="00EA7929">
        <w:rPr>
          <w:b/>
          <w:spacing w:val="-3"/>
          <w:sz w:val="24"/>
        </w:rPr>
        <w:t xml:space="preserve">WHEREAS, </w:t>
      </w:r>
      <w:r>
        <w:rPr>
          <w:spacing w:val="-3"/>
          <w:sz w:val="24"/>
        </w:rPr>
        <w:t>the Town of Pomona Park of Putnam County, Florida on September 8, 2021, held a public hearing as required by Florida Statute 200.065;</w:t>
      </w:r>
      <w:r w:rsidRPr="00EA7929">
        <w:rPr>
          <w:spacing w:val="-3"/>
          <w:sz w:val="24"/>
        </w:rPr>
        <w:t xml:space="preserve"> and</w:t>
      </w:r>
      <w:r>
        <w:rPr>
          <w:spacing w:val="-3"/>
          <w:sz w:val="24"/>
        </w:rPr>
        <w:t>,</w:t>
      </w:r>
      <w:r w:rsidRPr="00EA7929">
        <w:rPr>
          <w:spacing w:val="-3"/>
          <w:sz w:val="24"/>
        </w:rPr>
        <w:t xml:space="preserve">  </w:t>
      </w:r>
    </w:p>
    <w:p w14:paraId="0EE22A8F" w14:textId="77777777" w:rsidR="00507934" w:rsidRPr="00EA7929" w:rsidRDefault="00507934" w:rsidP="00507934">
      <w:pPr>
        <w:tabs>
          <w:tab w:val="left" w:pos="-720"/>
        </w:tabs>
        <w:suppressAutoHyphens/>
        <w:jc w:val="both"/>
        <w:rPr>
          <w:spacing w:val="-3"/>
          <w:sz w:val="24"/>
        </w:rPr>
      </w:pPr>
    </w:p>
    <w:p w14:paraId="15875770" w14:textId="02083567" w:rsidR="00507934" w:rsidRDefault="00507934" w:rsidP="00507934">
      <w:pPr>
        <w:tabs>
          <w:tab w:val="left" w:pos="-720"/>
        </w:tabs>
        <w:suppressAutoHyphens/>
        <w:jc w:val="both"/>
        <w:rPr>
          <w:spacing w:val="-3"/>
          <w:sz w:val="24"/>
        </w:rPr>
      </w:pPr>
      <w:r w:rsidRPr="00EA7929">
        <w:rPr>
          <w:b/>
          <w:spacing w:val="-3"/>
          <w:sz w:val="24"/>
        </w:rPr>
        <w:t xml:space="preserve">WHEREAS, </w:t>
      </w:r>
      <w:r>
        <w:rPr>
          <w:spacing w:val="-3"/>
          <w:sz w:val="24"/>
        </w:rPr>
        <w:t>the Town of Pomona Park of Putnam County, Florida on September 21,</w:t>
      </w:r>
      <w:r w:rsidRPr="00DB00AD">
        <w:rPr>
          <w:spacing w:val="-3"/>
          <w:sz w:val="24"/>
        </w:rPr>
        <w:t xml:space="preserve"> 20</w:t>
      </w:r>
      <w:r>
        <w:rPr>
          <w:spacing w:val="-3"/>
          <w:sz w:val="24"/>
        </w:rPr>
        <w:t>21</w:t>
      </w:r>
      <w:r w:rsidRPr="00DB00AD">
        <w:rPr>
          <w:spacing w:val="-3"/>
          <w:sz w:val="24"/>
        </w:rPr>
        <w:t>,</w:t>
      </w:r>
      <w:r>
        <w:rPr>
          <w:spacing w:val="-3"/>
          <w:sz w:val="24"/>
        </w:rPr>
        <w:t xml:space="preserve"> held a final public hearing as required by Florida Statute 200.065; and,</w:t>
      </w:r>
    </w:p>
    <w:p w14:paraId="043232F7" w14:textId="77777777" w:rsidR="00507934" w:rsidRPr="00EA7929" w:rsidRDefault="00507934" w:rsidP="00507934">
      <w:pPr>
        <w:tabs>
          <w:tab w:val="left" w:pos="-720"/>
        </w:tabs>
        <w:suppressAutoHyphens/>
        <w:jc w:val="both"/>
        <w:rPr>
          <w:spacing w:val="-3"/>
          <w:sz w:val="24"/>
        </w:rPr>
      </w:pPr>
    </w:p>
    <w:p w14:paraId="14D9E7F4" w14:textId="56058DCF" w:rsidR="00507934" w:rsidRPr="00EA7929" w:rsidRDefault="00507934" w:rsidP="00507934">
      <w:pPr>
        <w:tabs>
          <w:tab w:val="left" w:pos="-720"/>
        </w:tabs>
        <w:suppressAutoHyphens/>
        <w:jc w:val="both"/>
        <w:rPr>
          <w:sz w:val="24"/>
        </w:rPr>
      </w:pPr>
      <w:r w:rsidRPr="00EA7929">
        <w:rPr>
          <w:b/>
          <w:spacing w:val="-3"/>
          <w:sz w:val="24"/>
        </w:rPr>
        <w:t xml:space="preserve">WHEREAS, </w:t>
      </w:r>
      <w:r>
        <w:rPr>
          <w:spacing w:val="-3"/>
          <w:sz w:val="24"/>
        </w:rPr>
        <w:t>the Town of Pomona Park in Putnam County, Florida, set forth the appropriations and revenue estimate for the budget for Fiscal Year 2021-2022 in the amount of $1,598,015.</w:t>
      </w:r>
    </w:p>
    <w:p w14:paraId="06A4344A" w14:textId="77777777" w:rsidR="00507934" w:rsidRDefault="00507934" w:rsidP="00507934">
      <w:pPr>
        <w:tabs>
          <w:tab w:val="left" w:pos="-720"/>
        </w:tabs>
        <w:suppressAutoHyphens/>
        <w:jc w:val="both"/>
        <w:rPr>
          <w:b/>
          <w:spacing w:val="-3"/>
          <w:sz w:val="24"/>
        </w:rPr>
      </w:pPr>
    </w:p>
    <w:p w14:paraId="6476BAA5" w14:textId="77777777" w:rsidR="00507934" w:rsidRDefault="00507934" w:rsidP="00507934">
      <w:pPr>
        <w:tabs>
          <w:tab w:val="left" w:pos="-720"/>
        </w:tabs>
        <w:suppressAutoHyphens/>
        <w:jc w:val="both"/>
        <w:rPr>
          <w:rFonts w:eastAsiaTheme="minorHAnsi"/>
          <w:b/>
          <w:bCs/>
          <w:caps/>
          <w:sz w:val="24"/>
        </w:rPr>
      </w:pPr>
      <w:r w:rsidRPr="00EA7929">
        <w:rPr>
          <w:b/>
          <w:spacing w:val="-3"/>
          <w:sz w:val="24"/>
        </w:rPr>
        <w:t>NOW, THEREFORE, BE IT ENACTED BY THE TOWN COUNCIL OF THE TOWN OF POMONA PARK</w:t>
      </w:r>
      <w:r w:rsidRPr="00EA7929">
        <w:rPr>
          <w:rFonts w:eastAsiaTheme="minorHAnsi"/>
          <w:b/>
          <w:bCs/>
          <w:caps/>
          <w:sz w:val="24"/>
        </w:rPr>
        <w:t xml:space="preserve">, Putnam County, Florida, </w:t>
      </w:r>
      <w:r>
        <w:rPr>
          <w:rFonts w:eastAsiaTheme="minorHAnsi"/>
          <w:b/>
          <w:bCs/>
          <w:caps/>
          <w:sz w:val="24"/>
        </w:rPr>
        <w:t>that</w:t>
      </w:r>
      <w:r w:rsidRPr="00EA7929">
        <w:rPr>
          <w:rFonts w:eastAsiaTheme="minorHAnsi"/>
          <w:b/>
          <w:bCs/>
          <w:caps/>
          <w:sz w:val="24"/>
        </w:rPr>
        <w:t>:</w:t>
      </w:r>
    </w:p>
    <w:p w14:paraId="39E33BE3" w14:textId="77777777" w:rsidR="00507934" w:rsidRDefault="00507934" w:rsidP="00507934">
      <w:pPr>
        <w:rPr>
          <w:b/>
          <w:bCs/>
          <w:sz w:val="24"/>
        </w:rPr>
      </w:pPr>
    </w:p>
    <w:p w14:paraId="5D7D352D" w14:textId="77777777" w:rsidR="00507934" w:rsidRDefault="00507934" w:rsidP="00507934">
      <w:pPr>
        <w:rPr>
          <w:b/>
          <w:bCs/>
          <w:sz w:val="24"/>
        </w:rPr>
      </w:pPr>
      <w:r>
        <w:rPr>
          <w:b/>
          <w:bCs/>
          <w:sz w:val="24"/>
        </w:rPr>
        <w:t>Section 1. Purpose</w:t>
      </w:r>
    </w:p>
    <w:p w14:paraId="276DE4A7" w14:textId="77777777" w:rsidR="00507934" w:rsidRDefault="00507934" w:rsidP="00507934">
      <w:pPr>
        <w:pStyle w:val="Heading3"/>
        <w:keepLines w:val="0"/>
        <w:widowControl/>
        <w:autoSpaceDE/>
        <w:autoSpaceDN/>
        <w:adjustRightInd/>
        <w:spacing w:before="0"/>
        <w:ind w:left="810" w:right="187"/>
        <w:jc w:val="both"/>
        <w:rPr>
          <w:rFonts w:ascii="Times New Roman" w:eastAsiaTheme="minorHAnsi" w:hAnsi="Times New Roman" w:cs="Times New Roman"/>
          <w:b w:val="0"/>
          <w:color w:val="auto"/>
          <w:sz w:val="24"/>
        </w:rPr>
      </w:pPr>
      <w:r>
        <w:rPr>
          <w:rFonts w:ascii="Times New Roman" w:eastAsiaTheme="minorHAnsi" w:hAnsi="Times New Roman" w:cs="Times New Roman"/>
          <w:b w:val="0"/>
          <w:color w:val="auto"/>
          <w:sz w:val="24"/>
        </w:rPr>
        <w:t xml:space="preserve">Please see Page 3 </w:t>
      </w:r>
    </w:p>
    <w:p w14:paraId="3DE9A453" w14:textId="77777777" w:rsidR="00507934" w:rsidRPr="00EA7929" w:rsidRDefault="00507934" w:rsidP="00507934">
      <w:pPr>
        <w:ind w:right="-7"/>
        <w:outlineLvl w:val="0"/>
        <w:rPr>
          <w:b/>
          <w:bCs/>
          <w:sz w:val="24"/>
        </w:rPr>
      </w:pPr>
    </w:p>
    <w:p w14:paraId="4751CCD5" w14:textId="77777777" w:rsidR="00507934" w:rsidRPr="00EA7929" w:rsidRDefault="00507934" w:rsidP="00507934">
      <w:pPr>
        <w:ind w:right="-7"/>
        <w:outlineLvl w:val="0"/>
        <w:rPr>
          <w:b/>
          <w:bCs/>
          <w:sz w:val="24"/>
        </w:rPr>
      </w:pPr>
      <w:r w:rsidRPr="00EA7929">
        <w:rPr>
          <w:b/>
          <w:bCs/>
          <w:sz w:val="24"/>
        </w:rPr>
        <w:t xml:space="preserve">Section </w:t>
      </w:r>
      <w:r>
        <w:rPr>
          <w:b/>
          <w:bCs/>
          <w:sz w:val="24"/>
        </w:rPr>
        <w:t>2</w:t>
      </w:r>
      <w:r w:rsidRPr="00EA7929">
        <w:rPr>
          <w:b/>
          <w:bCs/>
          <w:sz w:val="24"/>
        </w:rPr>
        <w:t>. Severability</w:t>
      </w:r>
    </w:p>
    <w:p w14:paraId="282BE890" w14:textId="77777777" w:rsidR="00507934" w:rsidRDefault="00507934" w:rsidP="00507934">
      <w:pPr>
        <w:pStyle w:val="BodyTextIndent3"/>
        <w:tabs>
          <w:tab w:val="left" w:pos="-180"/>
        </w:tabs>
        <w:ind w:left="720" w:right="-7"/>
        <w:jc w:val="both"/>
        <w:rPr>
          <w:sz w:val="24"/>
          <w:szCs w:val="24"/>
        </w:rPr>
      </w:pPr>
    </w:p>
    <w:p w14:paraId="3785A658" w14:textId="77777777" w:rsidR="00507934" w:rsidRPr="00EA7929" w:rsidRDefault="00507934" w:rsidP="00507934">
      <w:pPr>
        <w:pStyle w:val="BodyTextIndent3"/>
        <w:tabs>
          <w:tab w:val="left" w:pos="-180"/>
        </w:tabs>
        <w:ind w:left="720" w:right="-7"/>
        <w:jc w:val="both"/>
        <w:rPr>
          <w:sz w:val="24"/>
          <w:szCs w:val="24"/>
        </w:rPr>
      </w:pPr>
      <w:r w:rsidRPr="00EA7929">
        <w:rPr>
          <w:sz w:val="24"/>
          <w:szCs w:val="24"/>
        </w:rPr>
        <w:t>Each phrase, sentence, paragraph, section or other provision of this Ordinance is severable from all other such phrases, sentences, paragraphs, sections and provisions.  Should any phrase, sentence, paragraph, section or provision of this Ordinance be declared by the courts to be unconstitutional or invalid, such declaration shall not affect any other portion or provision of this Ordinance.</w:t>
      </w:r>
    </w:p>
    <w:p w14:paraId="1D4B4321" w14:textId="77777777" w:rsidR="00507934" w:rsidRPr="00EA7929" w:rsidRDefault="00507934" w:rsidP="00507934">
      <w:pPr>
        <w:ind w:right="-7"/>
        <w:outlineLvl w:val="0"/>
        <w:rPr>
          <w:b/>
          <w:bCs/>
          <w:sz w:val="24"/>
          <w:u w:val="single"/>
        </w:rPr>
      </w:pPr>
    </w:p>
    <w:p w14:paraId="6B5B1590" w14:textId="77777777" w:rsidR="00507934" w:rsidRPr="00EA7929" w:rsidRDefault="00507934" w:rsidP="00507934">
      <w:pPr>
        <w:ind w:right="-7"/>
        <w:outlineLvl w:val="0"/>
        <w:rPr>
          <w:b/>
          <w:bCs/>
          <w:sz w:val="24"/>
        </w:rPr>
      </w:pPr>
      <w:r w:rsidRPr="00EA7929">
        <w:rPr>
          <w:b/>
          <w:bCs/>
          <w:sz w:val="24"/>
        </w:rPr>
        <w:t xml:space="preserve">Section </w:t>
      </w:r>
      <w:r>
        <w:rPr>
          <w:b/>
          <w:bCs/>
          <w:sz w:val="24"/>
        </w:rPr>
        <w:t>3</w:t>
      </w:r>
      <w:r w:rsidRPr="00EA7929">
        <w:rPr>
          <w:b/>
          <w:bCs/>
          <w:sz w:val="24"/>
        </w:rPr>
        <w:t>. Conflicts</w:t>
      </w:r>
    </w:p>
    <w:p w14:paraId="20572795" w14:textId="77777777" w:rsidR="00507934" w:rsidRDefault="00507934" w:rsidP="00507934">
      <w:pPr>
        <w:ind w:left="720" w:right="-7"/>
        <w:outlineLvl w:val="0"/>
        <w:rPr>
          <w:sz w:val="24"/>
        </w:rPr>
      </w:pPr>
    </w:p>
    <w:p w14:paraId="4A9632C1" w14:textId="77777777" w:rsidR="00507934" w:rsidRPr="00EA7929" w:rsidRDefault="00507934" w:rsidP="00507934">
      <w:pPr>
        <w:ind w:left="720" w:right="-7"/>
        <w:outlineLvl w:val="0"/>
        <w:rPr>
          <w:b/>
          <w:bCs/>
          <w:sz w:val="24"/>
        </w:rPr>
      </w:pPr>
      <w:r w:rsidRPr="00EA7929">
        <w:rPr>
          <w:sz w:val="24"/>
        </w:rPr>
        <w:t>All ordinances or resolutions, or parts thereof, in conflict herewith are hereby superseded or repealed to the extent of such conflict.</w:t>
      </w:r>
    </w:p>
    <w:p w14:paraId="7F25F5B8" w14:textId="77777777" w:rsidR="00507934" w:rsidRDefault="00507934" w:rsidP="00507934">
      <w:pPr>
        <w:ind w:right="-7"/>
        <w:outlineLvl w:val="0"/>
        <w:rPr>
          <w:b/>
          <w:bCs/>
          <w:sz w:val="24"/>
        </w:rPr>
      </w:pPr>
    </w:p>
    <w:p w14:paraId="6E508B5A" w14:textId="77777777" w:rsidR="00507934" w:rsidRPr="00EA7929" w:rsidRDefault="00507934" w:rsidP="00507934">
      <w:pPr>
        <w:ind w:right="-7"/>
        <w:outlineLvl w:val="0"/>
        <w:rPr>
          <w:b/>
          <w:bCs/>
          <w:sz w:val="24"/>
        </w:rPr>
      </w:pPr>
      <w:r w:rsidRPr="00EA7929">
        <w:rPr>
          <w:b/>
          <w:bCs/>
          <w:sz w:val="24"/>
        </w:rPr>
        <w:t xml:space="preserve">Section </w:t>
      </w:r>
      <w:r>
        <w:rPr>
          <w:b/>
          <w:bCs/>
          <w:sz w:val="24"/>
        </w:rPr>
        <w:t>4</w:t>
      </w:r>
      <w:r w:rsidRPr="00EA7929">
        <w:rPr>
          <w:b/>
          <w:bCs/>
          <w:sz w:val="24"/>
        </w:rPr>
        <w:t>. Effective Date</w:t>
      </w:r>
    </w:p>
    <w:p w14:paraId="22FEF11C" w14:textId="77777777" w:rsidR="00507934" w:rsidRDefault="00507934" w:rsidP="00507934">
      <w:pPr>
        <w:pStyle w:val="BodyTextIndent3"/>
        <w:tabs>
          <w:tab w:val="left" w:pos="-180"/>
        </w:tabs>
        <w:ind w:left="720" w:right="-7"/>
        <w:rPr>
          <w:sz w:val="24"/>
          <w:szCs w:val="24"/>
        </w:rPr>
      </w:pPr>
    </w:p>
    <w:p w14:paraId="29748AED" w14:textId="77777777" w:rsidR="00507934" w:rsidRPr="00EA7929" w:rsidRDefault="00507934" w:rsidP="00507934">
      <w:pPr>
        <w:pStyle w:val="BodyTextIndent3"/>
        <w:tabs>
          <w:tab w:val="left" w:pos="-180"/>
        </w:tabs>
        <w:ind w:left="720" w:right="-7"/>
        <w:rPr>
          <w:spacing w:val="-3"/>
          <w:sz w:val="24"/>
          <w:szCs w:val="24"/>
        </w:rPr>
      </w:pPr>
      <w:r w:rsidRPr="00EA7929">
        <w:rPr>
          <w:sz w:val="24"/>
          <w:szCs w:val="24"/>
        </w:rPr>
        <w:t xml:space="preserve">This Ordinance </w:t>
      </w:r>
      <w:r>
        <w:rPr>
          <w:sz w:val="24"/>
          <w:szCs w:val="24"/>
        </w:rPr>
        <w:t>will</w:t>
      </w:r>
      <w:r w:rsidRPr="00EA7929">
        <w:rPr>
          <w:sz w:val="24"/>
          <w:szCs w:val="24"/>
        </w:rPr>
        <w:t xml:space="preserve"> take effect immediately upon </w:t>
      </w:r>
      <w:r>
        <w:rPr>
          <w:sz w:val="24"/>
          <w:szCs w:val="24"/>
        </w:rPr>
        <w:t>its adoption</w:t>
      </w:r>
      <w:r w:rsidRPr="00EA7929">
        <w:rPr>
          <w:spacing w:val="-3"/>
          <w:sz w:val="24"/>
          <w:szCs w:val="24"/>
        </w:rPr>
        <w:t xml:space="preserve">. </w:t>
      </w:r>
    </w:p>
    <w:p w14:paraId="77027212" w14:textId="77777777" w:rsidR="00507934" w:rsidRDefault="00507934" w:rsidP="00507934">
      <w:pPr>
        <w:widowControl/>
        <w:autoSpaceDE/>
        <w:autoSpaceDN/>
        <w:adjustRightInd/>
        <w:spacing w:after="200" w:line="276" w:lineRule="auto"/>
        <w:rPr>
          <w:spacing w:val="-3"/>
          <w:sz w:val="24"/>
        </w:rPr>
      </w:pPr>
      <w:r>
        <w:rPr>
          <w:spacing w:val="-3"/>
          <w:sz w:val="24"/>
        </w:rPr>
        <w:br w:type="page"/>
      </w:r>
      <w:r w:rsidRPr="00EA7929">
        <w:rPr>
          <w:spacing w:val="-3"/>
          <w:sz w:val="24"/>
        </w:rPr>
        <w:lastRenderedPageBreak/>
        <w:tab/>
      </w:r>
      <w:r w:rsidRPr="00EA7929">
        <w:rPr>
          <w:spacing w:val="-3"/>
          <w:sz w:val="24"/>
        </w:rPr>
        <w:tab/>
      </w:r>
      <w:r w:rsidRPr="00EA7929">
        <w:rPr>
          <w:spacing w:val="-3"/>
          <w:sz w:val="24"/>
        </w:rPr>
        <w:tab/>
      </w:r>
    </w:p>
    <w:p w14:paraId="33DF23C9" w14:textId="77777777" w:rsidR="00507934" w:rsidRDefault="00507934" w:rsidP="00507934">
      <w:pPr>
        <w:tabs>
          <w:tab w:val="left" w:pos="-720"/>
        </w:tabs>
        <w:suppressAutoHyphens/>
        <w:ind w:right="-7"/>
        <w:jc w:val="both"/>
        <w:rPr>
          <w:spacing w:val="-3"/>
          <w:sz w:val="24"/>
        </w:rPr>
      </w:pPr>
    </w:p>
    <w:p w14:paraId="126CAA9E" w14:textId="77777777" w:rsidR="00507934" w:rsidRPr="00EA7929" w:rsidRDefault="00507934" w:rsidP="00507934">
      <w:pPr>
        <w:tabs>
          <w:tab w:val="left" w:pos="-720"/>
        </w:tabs>
        <w:suppressAutoHyphens/>
        <w:ind w:right="-7"/>
        <w:jc w:val="both"/>
        <w:rPr>
          <w:spacing w:val="-3"/>
          <w:sz w:val="24"/>
        </w:rPr>
      </w:pPr>
      <w:r>
        <w:rPr>
          <w:b/>
          <w:bCs/>
          <w:spacing w:val="-3"/>
          <w:sz w:val="24"/>
        </w:rPr>
        <w:tab/>
      </w:r>
      <w:r>
        <w:rPr>
          <w:b/>
          <w:bCs/>
          <w:spacing w:val="-3"/>
          <w:sz w:val="24"/>
        </w:rPr>
        <w:tab/>
      </w:r>
      <w:r>
        <w:rPr>
          <w:b/>
          <w:bCs/>
          <w:spacing w:val="-3"/>
          <w:sz w:val="24"/>
        </w:rPr>
        <w:tab/>
      </w:r>
      <w:r>
        <w:rPr>
          <w:b/>
          <w:bCs/>
          <w:spacing w:val="-3"/>
          <w:sz w:val="24"/>
        </w:rPr>
        <w:tab/>
      </w:r>
      <w:r>
        <w:rPr>
          <w:b/>
          <w:bCs/>
          <w:spacing w:val="-3"/>
          <w:sz w:val="24"/>
        </w:rPr>
        <w:tab/>
      </w:r>
      <w:r w:rsidRPr="00EA7929">
        <w:rPr>
          <w:b/>
          <w:bCs/>
          <w:spacing w:val="-3"/>
          <w:sz w:val="24"/>
        </w:rPr>
        <w:t>YEAS</w:t>
      </w:r>
      <w:r w:rsidRPr="00EA7929">
        <w:rPr>
          <w:b/>
          <w:bCs/>
          <w:spacing w:val="-3"/>
          <w:sz w:val="24"/>
        </w:rPr>
        <w:tab/>
      </w:r>
      <w:r w:rsidRPr="00EA7929">
        <w:rPr>
          <w:b/>
          <w:bCs/>
          <w:spacing w:val="-3"/>
          <w:sz w:val="24"/>
        </w:rPr>
        <w:tab/>
        <w:t>NAYS</w:t>
      </w:r>
      <w:r w:rsidRPr="00EA7929">
        <w:rPr>
          <w:b/>
          <w:bCs/>
          <w:spacing w:val="-3"/>
          <w:sz w:val="24"/>
        </w:rPr>
        <w:tab/>
      </w:r>
      <w:r w:rsidRPr="00EA7929">
        <w:rPr>
          <w:b/>
          <w:bCs/>
          <w:spacing w:val="-3"/>
          <w:sz w:val="24"/>
        </w:rPr>
        <w:tab/>
        <w:t>ABSENT OR</w:t>
      </w:r>
      <w:r>
        <w:rPr>
          <w:b/>
          <w:bCs/>
          <w:spacing w:val="-3"/>
          <w:sz w:val="24"/>
        </w:rPr>
        <w:t xml:space="preserve"> </w:t>
      </w:r>
      <w:r w:rsidRPr="00EA7929">
        <w:rPr>
          <w:b/>
          <w:bCs/>
          <w:spacing w:val="-3"/>
          <w:sz w:val="24"/>
        </w:rPr>
        <w:tab/>
        <w:t>NOT VOTING</w:t>
      </w:r>
    </w:p>
    <w:p w14:paraId="6DDA25A5" w14:textId="7C7E8CCB" w:rsidR="00507934" w:rsidRPr="00342FFF" w:rsidRDefault="00507934" w:rsidP="00507934">
      <w:pPr>
        <w:tabs>
          <w:tab w:val="left" w:pos="-720"/>
        </w:tabs>
        <w:suppressAutoHyphens/>
        <w:jc w:val="both"/>
        <w:rPr>
          <w:b/>
          <w:spacing w:val="-3"/>
          <w:sz w:val="24"/>
        </w:rPr>
      </w:pPr>
      <w:r w:rsidRPr="00EA7929">
        <w:rPr>
          <w:b/>
          <w:spacing w:val="-3"/>
          <w:sz w:val="24"/>
        </w:rPr>
        <w:t>PASSED ON FIRST READING:</w:t>
      </w:r>
      <w:r w:rsidRPr="00EA7929">
        <w:rPr>
          <w:spacing w:val="-3"/>
          <w:sz w:val="24"/>
        </w:rPr>
        <w:tab/>
      </w:r>
      <w:r>
        <w:rPr>
          <w:spacing w:val="-3"/>
          <w:sz w:val="24"/>
        </w:rPr>
        <w:t xml:space="preserve">  </w:t>
      </w:r>
      <w:r>
        <w:rPr>
          <w:b/>
          <w:bCs/>
          <w:spacing w:val="-3"/>
          <w:sz w:val="24"/>
          <w:u w:val="single"/>
        </w:rPr>
        <w:t>__</w:t>
      </w:r>
      <w:r w:rsidR="004F3F14">
        <w:rPr>
          <w:b/>
          <w:bCs/>
          <w:spacing w:val="-3"/>
          <w:sz w:val="24"/>
          <w:u w:val="single"/>
        </w:rPr>
        <w:t>7</w:t>
      </w:r>
      <w:r>
        <w:rPr>
          <w:b/>
          <w:bCs/>
          <w:spacing w:val="-3"/>
          <w:sz w:val="24"/>
          <w:u w:val="single"/>
        </w:rPr>
        <w:t>__</w:t>
      </w:r>
      <w:r w:rsidRPr="00EA7929">
        <w:rPr>
          <w:b/>
          <w:spacing w:val="-3"/>
          <w:sz w:val="24"/>
        </w:rPr>
        <w:tab/>
      </w:r>
      <w:r>
        <w:rPr>
          <w:b/>
          <w:spacing w:val="-3"/>
          <w:sz w:val="24"/>
        </w:rPr>
        <w:tab/>
        <w:t>___</w:t>
      </w:r>
      <w:r w:rsidR="004F3F14">
        <w:rPr>
          <w:b/>
          <w:spacing w:val="-3"/>
          <w:sz w:val="24"/>
        </w:rPr>
        <w:t>0</w:t>
      </w:r>
      <w:r>
        <w:rPr>
          <w:b/>
          <w:spacing w:val="-3"/>
          <w:sz w:val="24"/>
        </w:rPr>
        <w:t>_</w:t>
      </w:r>
      <w:r>
        <w:rPr>
          <w:b/>
          <w:spacing w:val="-3"/>
          <w:sz w:val="24"/>
        </w:rPr>
        <w:tab/>
      </w:r>
      <w:r w:rsidRPr="00EA7929">
        <w:rPr>
          <w:b/>
          <w:spacing w:val="-3"/>
          <w:sz w:val="24"/>
        </w:rPr>
        <w:tab/>
      </w:r>
      <w:r>
        <w:rPr>
          <w:b/>
          <w:spacing w:val="-3"/>
          <w:sz w:val="24"/>
        </w:rPr>
        <w:t>__</w:t>
      </w:r>
      <w:r w:rsidR="004F3F14">
        <w:rPr>
          <w:b/>
          <w:spacing w:val="-3"/>
          <w:sz w:val="24"/>
        </w:rPr>
        <w:t>0</w:t>
      </w:r>
      <w:r>
        <w:rPr>
          <w:b/>
          <w:spacing w:val="-3"/>
          <w:sz w:val="24"/>
        </w:rPr>
        <w:t xml:space="preserve">__  </w:t>
      </w:r>
    </w:p>
    <w:p w14:paraId="64E31843" w14:textId="77777777" w:rsidR="00507934" w:rsidRDefault="00507934" w:rsidP="00507934">
      <w:pPr>
        <w:tabs>
          <w:tab w:val="left" w:pos="-720"/>
        </w:tabs>
        <w:suppressAutoHyphens/>
        <w:jc w:val="both"/>
        <w:rPr>
          <w:spacing w:val="-3"/>
          <w:sz w:val="24"/>
        </w:rPr>
      </w:pPr>
    </w:p>
    <w:p w14:paraId="77269CC6" w14:textId="0B85B321" w:rsidR="00507934" w:rsidRPr="0046789B" w:rsidRDefault="00507934" w:rsidP="00507934">
      <w:pPr>
        <w:tabs>
          <w:tab w:val="left" w:pos="-720"/>
        </w:tabs>
        <w:suppressAutoHyphens/>
        <w:jc w:val="both"/>
        <w:rPr>
          <w:spacing w:val="-3"/>
          <w:sz w:val="24"/>
        </w:rPr>
      </w:pPr>
    </w:p>
    <w:p w14:paraId="1F59615A" w14:textId="2335B994" w:rsidR="00507934" w:rsidRDefault="00507934" w:rsidP="00507934">
      <w:pPr>
        <w:tabs>
          <w:tab w:val="left" w:pos="-720"/>
        </w:tabs>
        <w:suppressAutoHyphens/>
        <w:jc w:val="both"/>
        <w:rPr>
          <w:b/>
          <w:spacing w:val="-3"/>
          <w:sz w:val="24"/>
          <w:u w:val="single"/>
        </w:rPr>
      </w:pPr>
      <w:r w:rsidRPr="00EA7929">
        <w:rPr>
          <w:b/>
          <w:spacing w:val="-3"/>
          <w:sz w:val="24"/>
        </w:rPr>
        <w:t>PASSED ON SECOND READING:</w:t>
      </w:r>
      <w:r w:rsidRPr="00EA7929">
        <w:rPr>
          <w:spacing w:val="-3"/>
          <w:sz w:val="24"/>
        </w:rPr>
        <w:tab/>
      </w:r>
      <w:r>
        <w:rPr>
          <w:spacing w:val="-3"/>
          <w:sz w:val="24"/>
        </w:rPr>
        <w:t xml:space="preserve">   </w:t>
      </w:r>
      <w:r w:rsidRPr="00FF7428">
        <w:rPr>
          <w:b/>
          <w:bCs/>
          <w:spacing w:val="-3"/>
          <w:sz w:val="24"/>
        </w:rPr>
        <w:t>_</w:t>
      </w:r>
      <w:r w:rsidR="004F3F14">
        <w:rPr>
          <w:b/>
          <w:bCs/>
          <w:spacing w:val="-3"/>
          <w:sz w:val="24"/>
        </w:rPr>
        <w:t>7</w:t>
      </w:r>
      <w:r w:rsidRPr="00FF7428">
        <w:rPr>
          <w:b/>
          <w:bCs/>
          <w:spacing w:val="-3"/>
          <w:sz w:val="24"/>
        </w:rPr>
        <w:t>_</w:t>
      </w:r>
      <w:r>
        <w:rPr>
          <w:b/>
          <w:bCs/>
          <w:spacing w:val="-3"/>
          <w:sz w:val="24"/>
        </w:rPr>
        <w:t>_</w:t>
      </w:r>
      <w:r w:rsidRPr="00EA7929">
        <w:rPr>
          <w:b/>
          <w:spacing w:val="-3"/>
          <w:sz w:val="24"/>
        </w:rPr>
        <w:tab/>
      </w:r>
      <w:r w:rsidRPr="00EA7929">
        <w:rPr>
          <w:b/>
          <w:spacing w:val="-3"/>
          <w:sz w:val="24"/>
        </w:rPr>
        <w:tab/>
      </w:r>
      <w:r>
        <w:rPr>
          <w:b/>
          <w:spacing w:val="-3"/>
          <w:sz w:val="24"/>
        </w:rPr>
        <w:t>___</w:t>
      </w:r>
      <w:r w:rsidR="004F3F14">
        <w:rPr>
          <w:b/>
          <w:spacing w:val="-3"/>
          <w:sz w:val="24"/>
        </w:rPr>
        <w:t>0</w:t>
      </w:r>
      <w:r>
        <w:rPr>
          <w:b/>
          <w:spacing w:val="-3"/>
          <w:sz w:val="24"/>
        </w:rPr>
        <w:t>_</w:t>
      </w:r>
      <w:r>
        <w:rPr>
          <w:b/>
          <w:spacing w:val="-3"/>
          <w:sz w:val="24"/>
        </w:rPr>
        <w:tab/>
      </w:r>
      <w:r w:rsidRPr="00EA7929">
        <w:rPr>
          <w:b/>
          <w:spacing w:val="-3"/>
          <w:sz w:val="24"/>
        </w:rPr>
        <w:tab/>
      </w:r>
      <w:r>
        <w:rPr>
          <w:b/>
          <w:spacing w:val="-3"/>
          <w:sz w:val="24"/>
        </w:rPr>
        <w:t>__</w:t>
      </w:r>
      <w:r w:rsidR="004F3F14">
        <w:rPr>
          <w:b/>
          <w:spacing w:val="-3"/>
          <w:sz w:val="24"/>
        </w:rPr>
        <w:t>0</w:t>
      </w:r>
      <w:r>
        <w:rPr>
          <w:b/>
          <w:spacing w:val="-3"/>
          <w:sz w:val="24"/>
        </w:rPr>
        <w:t>__</w:t>
      </w:r>
      <w:r>
        <w:rPr>
          <w:b/>
          <w:spacing w:val="-3"/>
          <w:sz w:val="24"/>
          <w:u w:val="single"/>
        </w:rPr>
        <w:t xml:space="preserve"> </w:t>
      </w:r>
    </w:p>
    <w:p w14:paraId="42F87244" w14:textId="77777777" w:rsidR="00507934" w:rsidRPr="00EA7929" w:rsidRDefault="00507934" w:rsidP="00507934">
      <w:pPr>
        <w:tabs>
          <w:tab w:val="left" w:pos="-720"/>
        </w:tabs>
        <w:suppressAutoHyphens/>
        <w:jc w:val="both"/>
        <w:rPr>
          <w:b/>
          <w:spacing w:val="-3"/>
          <w:sz w:val="24"/>
          <w:u w:val="single"/>
        </w:rPr>
      </w:pPr>
    </w:p>
    <w:p w14:paraId="504479DD" w14:textId="77777777" w:rsidR="00507934" w:rsidRPr="00EA7929" w:rsidRDefault="00507934" w:rsidP="00507934">
      <w:pPr>
        <w:tabs>
          <w:tab w:val="left" w:pos="-720"/>
        </w:tabs>
        <w:suppressAutoHyphens/>
        <w:jc w:val="both"/>
        <w:rPr>
          <w:spacing w:val="-3"/>
          <w:sz w:val="24"/>
          <w:u w:val="single"/>
        </w:rPr>
      </w:pPr>
    </w:p>
    <w:p w14:paraId="6E03E0FC" w14:textId="50D94717" w:rsidR="00507934" w:rsidRPr="00C004A6" w:rsidRDefault="00507934" w:rsidP="00507934">
      <w:pPr>
        <w:tabs>
          <w:tab w:val="left" w:pos="-720"/>
        </w:tabs>
        <w:suppressAutoHyphens/>
        <w:jc w:val="both"/>
        <w:rPr>
          <w:b/>
          <w:bCs/>
          <w:spacing w:val="-3"/>
          <w:sz w:val="24"/>
          <w:u w:val="single"/>
        </w:rPr>
      </w:pPr>
      <w:r w:rsidRPr="00EA7929">
        <w:rPr>
          <w:b/>
          <w:bCs/>
          <w:spacing w:val="-3"/>
          <w:sz w:val="24"/>
        </w:rPr>
        <w:t xml:space="preserve">DULY ADOPTED AT A PUBLIC HEARING THE </w:t>
      </w:r>
      <w:r>
        <w:rPr>
          <w:b/>
          <w:spacing w:val="-3"/>
          <w:sz w:val="24"/>
        </w:rPr>
        <w:t>21</w:t>
      </w:r>
      <w:r w:rsidRPr="00F43EF2">
        <w:rPr>
          <w:b/>
          <w:spacing w:val="-3"/>
          <w:sz w:val="24"/>
          <w:vertAlign w:val="superscript"/>
        </w:rPr>
        <w:t>st</w:t>
      </w:r>
      <w:r>
        <w:rPr>
          <w:b/>
          <w:spacing w:val="-3"/>
          <w:sz w:val="24"/>
        </w:rPr>
        <w:t xml:space="preserve"> </w:t>
      </w:r>
      <w:r w:rsidRPr="00D40C5F">
        <w:rPr>
          <w:b/>
          <w:bCs/>
          <w:spacing w:val="-3"/>
          <w:sz w:val="24"/>
        </w:rPr>
        <w:t xml:space="preserve">DAY OF </w:t>
      </w:r>
      <w:r>
        <w:rPr>
          <w:b/>
          <w:bCs/>
          <w:spacing w:val="-3"/>
          <w:sz w:val="24"/>
        </w:rPr>
        <w:t>SEPTEMBER</w:t>
      </w:r>
      <w:r w:rsidRPr="00D40C5F">
        <w:rPr>
          <w:b/>
          <w:bCs/>
          <w:spacing w:val="-3"/>
          <w:sz w:val="24"/>
        </w:rPr>
        <w:t>, 20</w:t>
      </w:r>
      <w:r>
        <w:rPr>
          <w:b/>
          <w:bCs/>
          <w:spacing w:val="-3"/>
          <w:sz w:val="24"/>
        </w:rPr>
        <w:t>21</w:t>
      </w:r>
      <w:r w:rsidRPr="00D40C5F">
        <w:rPr>
          <w:b/>
          <w:bCs/>
          <w:spacing w:val="-3"/>
          <w:sz w:val="24"/>
        </w:rPr>
        <w:t>.</w:t>
      </w:r>
    </w:p>
    <w:p w14:paraId="25DB0B40" w14:textId="77777777" w:rsidR="00507934" w:rsidRDefault="00507934" w:rsidP="00507934">
      <w:pPr>
        <w:tabs>
          <w:tab w:val="left" w:pos="-720"/>
        </w:tabs>
        <w:suppressAutoHyphens/>
        <w:jc w:val="both"/>
        <w:rPr>
          <w:b/>
          <w:bCs/>
          <w:spacing w:val="-3"/>
          <w:sz w:val="24"/>
        </w:rPr>
      </w:pPr>
      <w:r>
        <w:rPr>
          <w:b/>
          <w:bCs/>
          <w:spacing w:val="-3"/>
          <w:sz w:val="24"/>
        </w:rPr>
        <w:tab/>
      </w:r>
    </w:p>
    <w:p w14:paraId="5F4B58B6" w14:textId="77777777" w:rsidR="00507934" w:rsidRDefault="00507934" w:rsidP="00507934">
      <w:pPr>
        <w:tabs>
          <w:tab w:val="left" w:pos="-720"/>
        </w:tabs>
        <w:suppressAutoHyphens/>
        <w:jc w:val="both"/>
        <w:rPr>
          <w:b/>
          <w:bCs/>
          <w:spacing w:val="-3"/>
          <w:sz w:val="24"/>
        </w:rPr>
      </w:pPr>
    </w:p>
    <w:p w14:paraId="68971C60" w14:textId="77777777" w:rsidR="00507934" w:rsidRPr="00EA7929" w:rsidRDefault="00507934" w:rsidP="00507934">
      <w:pPr>
        <w:tabs>
          <w:tab w:val="left" w:pos="-720"/>
        </w:tabs>
        <w:suppressAutoHyphens/>
        <w:jc w:val="both"/>
        <w:rPr>
          <w:b/>
          <w:bCs/>
          <w:spacing w:val="-3"/>
          <w:sz w:val="24"/>
        </w:rPr>
      </w:pPr>
    </w:p>
    <w:p w14:paraId="08287C0D" w14:textId="77777777" w:rsidR="00507934" w:rsidRDefault="00507934" w:rsidP="00507934">
      <w:pPr>
        <w:pStyle w:val="Heading4"/>
        <w:spacing w:before="0" w:after="0"/>
        <w:rPr>
          <w:bCs w:val="0"/>
          <w:sz w:val="24"/>
          <w:szCs w:val="24"/>
        </w:rPr>
      </w:pPr>
    </w:p>
    <w:p w14:paraId="142BA4CA" w14:textId="77777777" w:rsidR="00507934" w:rsidRDefault="00507934" w:rsidP="00507934">
      <w:pPr>
        <w:pStyle w:val="Heading4"/>
        <w:spacing w:before="0" w:after="0"/>
        <w:rPr>
          <w:bCs w:val="0"/>
          <w:sz w:val="24"/>
          <w:szCs w:val="24"/>
        </w:rPr>
      </w:pPr>
    </w:p>
    <w:p w14:paraId="695D9759" w14:textId="77777777" w:rsidR="00507934" w:rsidRPr="00EA7929" w:rsidRDefault="00507934" w:rsidP="00507934">
      <w:pPr>
        <w:pStyle w:val="Heading4"/>
        <w:spacing w:before="0" w:after="0"/>
        <w:rPr>
          <w:bCs w:val="0"/>
          <w:sz w:val="24"/>
          <w:szCs w:val="24"/>
        </w:rPr>
      </w:pPr>
      <w:r w:rsidRPr="00EA7929">
        <w:rPr>
          <w:bCs w:val="0"/>
          <w:sz w:val="24"/>
          <w:szCs w:val="24"/>
        </w:rPr>
        <w:t>TOWN OF POMONA PARK</w:t>
      </w:r>
    </w:p>
    <w:p w14:paraId="4684137D" w14:textId="77777777" w:rsidR="00507934" w:rsidRPr="00EA7929" w:rsidRDefault="00507934" w:rsidP="00507934">
      <w:pPr>
        <w:tabs>
          <w:tab w:val="left" w:pos="-720"/>
        </w:tabs>
        <w:suppressAutoHyphens/>
        <w:ind w:right="-7"/>
        <w:jc w:val="both"/>
        <w:rPr>
          <w:b/>
          <w:bCs/>
          <w:spacing w:val="-3"/>
          <w:sz w:val="24"/>
        </w:rPr>
      </w:pPr>
      <w:r w:rsidRPr="00EA7929">
        <w:rPr>
          <w:b/>
          <w:bCs/>
          <w:spacing w:val="-3"/>
          <w:sz w:val="24"/>
        </w:rPr>
        <w:tab/>
      </w:r>
      <w:r w:rsidRPr="00EA7929">
        <w:rPr>
          <w:b/>
          <w:bCs/>
          <w:spacing w:val="-3"/>
          <w:sz w:val="24"/>
        </w:rPr>
        <w:tab/>
      </w:r>
      <w:r w:rsidRPr="00EA7929">
        <w:rPr>
          <w:b/>
          <w:bCs/>
          <w:spacing w:val="-3"/>
          <w:sz w:val="24"/>
        </w:rPr>
        <w:tab/>
        <w:t xml:space="preserve">        </w:t>
      </w:r>
    </w:p>
    <w:p w14:paraId="53EC7A4D" w14:textId="77777777" w:rsidR="00507934" w:rsidRPr="00EA7929" w:rsidRDefault="00507934" w:rsidP="00507934">
      <w:pPr>
        <w:tabs>
          <w:tab w:val="left" w:pos="-720"/>
        </w:tabs>
        <w:suppressAutoHyphens/>
        <w:ind w:right="-7"/>
        <w:jc w:val="both"/>
        <w:rPr>
          <w:sz w:val="24"/>
          <w:u w:val="single"/>
        </w:rPr>
      </w:pPr>
      <w:r w:rsidRPr="00EA7929">
        <w:rPr>
          <w:sz w:val="24"/>
        </w:rPr>
        <w:t>______________________________</w:t>
      </w:r>
    </w:p>
    <w:p w14:paraId="321CB849" w14:textId="77777777" w:rsidR="00507934" w:rsidRPr="00EA7929" w:rsidRDefault="00507934" w:rsidP="00507934">
      <w:pPr>
        <w:tabs>
          <w:tab w:val="left" w:pos="-720"/>
        </w:tabs>
        <w:suppressAutoHyphens/>
        <w:ind w:right="-7"/>
        <w:jc w:val="both"/>
        <w:rPr>
          <w:bCs/>
          <w:spacing w:val="-3"/>
          <w:sz w:val="24"/>
        </w:rPr>
      </w:pPr>
      <w:r w:rsidRPr="00EA7929">
        <w:rPr>
          <w:bCs/>
          <w:spacing w:val="-3"/>
          <w:sz w:val="24"/>
        </w:rPr>
        <w:t xml:space="preserve">Mayor </w:t>
      </w:r>
      <w:r>
        <w:rPr>
          <w:bCs/>
          <w:spacing w:val="-3"/>
          <w:sz w:val="24"/>
        </w:rPr>
        <w:t>Joseph Svingala</w:t>
      </w:r>
    </w:p>
    <w:p w14:paraId="12D699F8" w14:textId="77777777" w:rsidR="00507934" w:rsidRPr="00EA7929" w:rsidRDefault="00507934" w:rsidP="00507934">
      <w:pPr>
        <w:tabs>
          <w:tab w:val="left" w:pos="-720"/>
        </w:tabs>
        <w:suppressAutoHyphens/>
        <w:ind w:right="-7"/>
        <w:jc w:val="both"/>
        <w:rPr>
          <w:bCs/>
          <w:spacing w:val="-3"/>
          <w:sz w:val="24"/>
        </w:rPr>
      </w:pPr>
    </w:p>
    <w:p w14:paraId="4DDD8394" w14:textId="77777777" w:rsidR="00507934" w:rsidRPr="00EA7929" w:rsidRDefault="00507934" w:rsidP="00507934">
      <w:pPr>
        <w:tabs>
          <w:tab w:val="left" w:pos="-720"/>
        </w:tabs>
        <w:suppressAutoHyphens/>
        <w:ind w:right="-7"/>
        <w:jc w:val="both"/>
        <w:rPr>
          <w:bCs/>
          <w:spacing w:val="-3"/>
          <w:sz w:val="24"/>
        </w:rPr>
      </w:pPr>
    </w:p>
    <w:p w14:paraId="765A618E" w14:textId="77777777" w:rsidR="00507934" w:rsidRDefault="00507934" w:rsidP="00507934">
      <w:pPr>
        <w:tabs>
          <w:tab w:val="left" w:pos="-720"/>
        </w:tabs>
        <w:suppressAutoHyphens/>
        <w:ind w:right="-7"/>
        <w:jc w:val="both"/>
        <w:rPr>
          <w:sz w:val="24"/>
        </w:rPr>
      </w:pPr>
      <w:r w:rsidRPr="00EA7929">
        <w:rPr>
          <w:bCs/>
          <w:sz w:val="24"/>
        </w:rPr>
        <w:t>Attest:</w:t>
      </w:r>
      <w:r w:rsidRPr="00EA7929">
        <w:rPr>
          <w:sz w:val="24"/>
        </w:rPr>
        <w:t xml:space="preserve"> ________________________    </w:t>
      </w:r>
    </w:p>
    <w:p w14:paraId="13A730B1" w14:textId="0BD9B3E1" w:rsidR="00507934" w:rsidRPr="00507934" w:rsidRDefault="00507934" w:rsidP="00507934">
      <w:pPr>
        <w:tabs>
          <w:tab w:val="left" w:pos="-720"/>
        </w:tabs>
        <w:suppressAutoHyphens/>
        <w:ind w:right="-7"/>
        <w:jc w:val="both"/>
        <w:rPr>
          <w:sz w:val="24"/>
        </w:rPr>
      </w:pPr>
      <w:r>
        <w:rPr>
          <w:sz w:val="24"/>
        </w:rPr>
        <w:t>Andrea Almeida</w:t>
      </w:r>
      <w:r w:rsidRPr="00EA7929">
        <w:rPr>
          <w:sz w:val="24"/>
        </w:rPr>
        <w:t>, Town Clerk</w:t>
      </w:r>
    </w:p>
    <w:p w14:paraId="27ECFDA5" w14:textId="39D6815A" w:rsidR="002A48C3" w:rsidRDefault="002A48C3"/>
    <w:p w14:paraId="752D1F87" w14:textId="5F1F62F8" w:rsidR="00507934" w:rsidRDefault="00507934"/>
    <w:p w14:paraId="5224B7B5" w14:textId="65A87F02" w:rsidR="00507934" w:rsidRDefault="00507934"/>
    <w:p w14:paraId="0C1D4AEB" w14:textId="5ACFCF05" w:rsidR="00507934" w:rsidRDefault="00507934"/>
    <w:p w14:paraId="7145CEC0" w14:textId="1E199716" w:rsidR="00507934" w:rsidRDefault="00507934"/>
    <w:p w14:paraId="56C5D9DE" w14:textId="7F44004C" w:rsidR="00507934" w:rsidRDefault="00507934"/>
    <w:p w14:paraId="6ECC5DF7" w14:textId="313DBE66" w:rsidR="00507934" w:rsidRDefault="00507934"/>
    <w:p w14:paraId="28BE17A9" w14:textId="1F9E889C" w:rsidR="00507934" w:rsidRDefault="00507934"/>
    <w:p w14:paraId="1FEB96D3" w14:textId="2C05E170" w:rsidR="00507934" w:rsidRDefault="00507934"/>
    <w:p w14:paraId="78A655C8" w14:textId="2035E088" w:rsidR="00507934" w:rsidRDefault="00507934"/>
    <w:p w14:paraId="4DF37315" w14:textId="0F92D6E1" w:rsidR="00507934" w:rsidRDefault="00507934"/>
    <w:p w14:paraId="0F4A3EF2" w14:textId="2E5D8F26" w:rsidR="00507934" w:rsidRDefault="00507934"/>
    <w:p w14:paraId="5F090E9B" w14:textId="5339175A" w:rsidR="00507934" w:rsidRDefault="00507934">
      <w:r>
        <w:lastRenderedPageBreak/>
        <w:t>The Fiscal Year 2021-2022 Final Budget shall be adopted as shown below:</w:t>
      </w:r>
    </w:p>
    <w:p w14:paraId="5041A9AB" w14:textId="0216D406" w:rsidR="00507934" w:rsidRDefault="00507934">
      <w:r w:rsidRPr="00507934">
        <w:rPr>
          <w:noProof/>
        </w:rPr>
        <w:drawing>
          <wp:inline distT="0" distB="0" distL="0" distR="0" wp14:anchorId="40D0A7EC" wp14:editId="4A6EC61E">
            <wp:extent cx="8267700" cy="53701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553001" cy="5555509"/>
                    </a:xfrm>
                    <a:prstGeom prst="rect">
                      <a:avLst/>
                    </a:prstGeom>
                  </pic:spPr>
                </pic:pic>
              </a:graphicData>
            </a:graphic>
          </wp:inline>
        </w:drawing>
      </w:r>
    </w:p>
    <w:sectPr w:rsidR="00507934" w:rsidSect="00507934">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C77DB" w14:textId="77777777" w:rsidR="005C5A63" w:rsidRDefault="005C5A63" w:rsidP="00507934">
      <w:r>
        <w:separator/>
      </w:r>
    </w:p>
  </w:endnote>
  <w:endnote w:type="continuationSeparator" w:id="0">
    <w:p w14:paraId="4C294D74" w14:textId="77777777" w:rsidR="005C5A63" w:rsidRDefault="005C5A63" w:rsidP="0050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F61C" w14:textId="77777777" w:rsidR="00507934" w:rsidRDefault="00507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5820606"/>
      <w:docPartObj>
        <w:docPartGallery w:val="Page Numbers (Bottom of Page)"/>
        <w:docPartUnique/>
      </w:docPartObj>
    </w:sdtPr>
    <w:sdtEndPr>
      <w:rPr>
        <w:noProof/>
      </w:rPr>
    </w:sdtEndPr>
    <w:sdtContent>
      <w:p w14:paraId="0037B765" w14:textId="69AE943F" w:rsidR="00507934" w:rsidRDefault="00507934">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3460D3A" w14:textId="77777777" w:rsidR="00507934" w:rsidRDefault="00507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4FC34" w14:textId="77777777" w:rsidR="00507934" w:rsidRDefault="00507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B6475" w14:textId="77777777" w:rsidR="005C5A63" w:rsidRDefault="005C5A63" w:rsidP="00507934">
      <w:r>
        <w:separator/>
      </w:r>
    </w:p>
  </w:footnote>
  <w:footnote w:type="continuationSeparator" w:id="0">
    <w:p w14:paraId="16012C0F" w14:textId="77777777" w:rsidR="005C5A63" w:rsidRDefault="005C5A63" w:rsidP="00507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32259" w14:textId="77777777" w:rsidR="00507934" w:rsidRDefault="00507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EFF03" w14:textId="0D71032F" w:rsidR="00507934" w:rsidRDefault="00507934" w:rsidP="00507934">
    <w:pPr>
      <w:pStyle w:val="Header"/>
      <w:jc w:val="center"/>
      <w:rPr>
        <w:b/>
        <w:bCs/>
        <w:sz w:val="32"/>
        <w:szCs w:val="32"/>
      </w:rPr>
    </w:pPr>
    <w:r w:rsidRPr="00507934">
      <w:rPr>
        <w:b/>
        <w:bCs/>
        <w:sz w:val="32"/>
        <w:szCs w:val="32"/>
      </w:rPr>
      <w:t>Ordinance 2021-5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8FB85" w14:textId="77777777" w:rsidR="00507934" w:rsidRDefault="005079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sTQ2MDI2MDE3MzdV0lEKTi0uzszPAykwqgUAICiM6iwAAAA="/>
  </w:docVars>
  <w:rsids>
    <w:rsidRoot w:val="00507934"/>
    <w:rsid w:val="002A48C3"/>
    <w:rsid w:val="004F3F14"/>
    <w:rsid w:val="00507934"/>
    <w:rsid w:val="005C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A1E"/>
  <w15:chartTrackingRefBased/>
  <w15:docId w15:val="{2F7BCA59-5D33-4C12-8594-52B64B7D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3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3">
    <w:name w:val="heading 3"/>
    <w:basedOn w:val="Normal"/>
    <w:next w:val="Normal"/>
    <w:link w:val="Heading3Char"/>
    <w:uiPriority w:val="9"/>
    <w:semiHidden/>
    <w:unhideWhenUsed/>
    <w:qFormat/>
    <w:rsid w:val="0050793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semiHidden/>
    <w:unhideWhenUsed/>
    <w:qFormat/>
    <w:rsid w:val="0050793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07934"/>
    <w:rPr>
      <w:rFonts w:asciiTheme="majorHAnsi" w:eastAsiaTheme="majorEastAsia" w:hAnsiTheme="majorHAnsi" w:cstheme="majorBidi"/>
      <w:b/>
      <w:bCs/>
      <w:color w:val="4472C4" w:themeColor="accent1"/>
      <w:sz w:val="20"/>
      <w:szCs w:val="24"/>
    </w:rPr>
  </w:style>
  <w:style w:type="character" w:customStyle="1" w:styleId="Heading4Char">
    <w:name w:val="Heading 4 Char"/>
    <w:basedOn w:val="DefaultParagraphFont"/>
    <w:link w:val="Heading4"/>
    <w:semiHidden/>
    <w:rsid w:val="00507934"/>
    <w:rPr>
      <w:rFonts w:ascii="Times New Roman" w:eastAsia="Times New Roman" w:hAnsi="Times New Roman" w:cs="Times New Roman"/>
      <w:b/>
      <w:bCs/>
      <w:sz w:val="28"/>
      <w:szCs w:val="28"/>
    </w:rPr>
  </w:style>
  <w:style w:type="paragraph" w:styleId="BodyText2">
    <w:name w:val="Body Text 2"/>
    <w:basedOn w:val="Normal"/>
    <w:link w:val="BodyText2Char"/>
    <w:unhideWhenUsed/>
    <w:rsid w:val="00507934"/>
    <w:pPr>
      <w:spacing w:line="237" w:lineRule="auto"/>
      <w:jc w:val="both"/>
    </w:pPr>
    <w:rPr>
      <w:b/>
      <w:bCs/>
      <w:sz w:val="24"/>
    </w:rPr>
  </w:style>
  <w:style w:type="character" w:customStyle="1" w:styleId="BodyText2Char">
    <w:name w:val="Body Text 2 Char"/>
    <w:basedOn w:val="DefaultParagraphFont"/>
    <w:link w:val="BodyText2"/>
    <w:rsid w:val="00507934"/>
    <w:rPr>
      <w:rFonts w:ascii="Times New Roman" w:eastAsia="Times New Roman" w:hAnsi="Times New Roman" w:cs="Times New Roman"/>
      <w:b/>
      <w:bCs/>
      <w:sz w:val="24"/>
      <w:szCs w:val="24"/>
    </w:rPr>
  </w:style>
  <w:style w:type="paragraph" w:styleId="BodyTextIndent3">
    <w:name w:val="Body Text Indent 3"/>
    <w:basedOn w:val="Normal"/>
    <w:link w:val="BodyTextIndent3Char"/>
    <w:semiHidden/>
    <w:unhideWhenUsed/>
    <w:rsid w:val="00507934"/>
    <w:pPr>
      <w:spacing w:after="120"/>
      <w:ind w:left="360"/>
    </w:pPr>
    <w:rPr>
      <w:sz w:val="16"/>
      <w:szCs w:val="16"/>
    </w:rPr>
  </w:style>
  <w:style w:type="character" w:customStyle="1" w:styleId="BodyTextIndent3Char">
    <w:name w:val="Body Text Indent 3 Char"/>
    <w:basedOn w:val="DefaultParagraphFont"/>
    <w:link w:val="BodyTextIndent3"/>
    <w:semiHidden/>
    <w:rsid w:val="00507934"/>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507934"/>
    <w:pPr>
      <w:tabs>
        <w:tab w:val="center" w:pos="4680"/>
        <w:tab w:val="right" w:pos="9360"/>
      </w:tabs>
    </w:pPr>
  </w:style>
  <w:style w:type="character" w:customStyle="1" w:styleId="HeaderChar">
    <w:name w:val="Header Char"/>
    <w:basedOn w:val="DefaultParagraphFont"/>
    <w:link w:val="Header"/>
    <w:uiPriority w:val="99"/>
    <w:rsid w:val="00507934"/>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507934"/>
    <w:pPr>
      <w:tabs>
        <w:tab w:val="center" w:pos="4680"/>
        <w:tab w:val="right" w:pos="9360"/>
      </w:tabs>
    </w:pPr>
  </w:style>
  <w:style w:type="character" w:customStyle="1" w:styleId="FooterChar">
    <w:name w:val="Footer Char"/>
    <w:basedOn w:val="DefaultParagraphFont"/>
    <w:link w:val="Footer"/>
    <w:uiPriority w:val="99"/>
    <w:rsid w:val="00507934"/>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Almeida</dc:creator>
  <cp:keywords/>
  <dc:description/>
  <cp:lastModifiedBy>Andrea Almeida</cp:lastModifiedBy>
  <cp:revision>2</cp:revision>
  <cp:lastPrinted>2021-09-22T13:36:00Z</cp:lastPrinted>
  <dcterms:created xsi:type="dcterms:W3CDTF">2021-09-03T13:28:00Z</dcterms:created>
  <dcterms:modified xsi:type="dcterms:W3CDTF">2021-09-22T13:36:00Z</dcterms:modified>
</cp:coreProperties>
</file>